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10" w:rsidRDefault="003A5817" w:rsidP="00226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 xml:space="preserve">Отзыв Хохловой Н.А., </w:t>
      </w:r>
      <w:r w:rsidR="00414FA2" w:rsidRPr="0022603B">
        <w:rPr>
          <w:rFonts w:ascii="Times New Roman" w:hAnsi="Times New Roman" w:cs="Times New Roman"/>
          <w:sz w:val="24"/>
          <w:szCs w:val="24"/>
        </w:rPr>
        <w:t xml:space="preserve">аспиранта ТГУ, </w:t>
      </w:r>
      <w:r w:rsidRPr="0022603B">
        <w:rPr>
          <w:rFonts w:ascii="Times New Roman" w:hAnsi="Times New Roman" w:cs="Times New Roman"/>
          <w:sz w:val="24"/>
          <w:szCs w:val="24"/>
        </w:rPr>
        <w:t>руководителя секции №</w:t>
      </w:r>
      <w:r w:rsidR="00EA407E" w:rsidRPr="0022603B">
        <w:rPr>
          <w:rFonts w:ascii="Times New Roman" w:hAnsi="Times New Roman" w:cs="Times New Roman"/>
          <w:sz w:val="24"/>
          <w:szCs w:val="24"/>
        </w:rPr>
        <w:t xml:space="preserve"> </w:t>
      </w:r>
      <w:r w:rsidRPr="0022603B">
        <w:rPr>
          <w:rFonts w:ascii="Times New Roman" w:hAnsi="Times New Roman" w:cs="Times New Roman"/>
          <w:sz w:val="24"/>
          <w:szCs w:val="24"/>
        </w:rPr>
        <w:t>4 «Русская и зарубежная литература» (подсекция №</w:t>
      </w:r>
      <w:r w:rsidR="00EA407E" w:rsidRPr="0022603B">
        <w:rPr>
          <w:rFonts w:ascii="Times New Roman" w:hAnsi="Times New Roman" w:cs="Times New Roman"/>
          <w:sz w:val="24"/>
          <w:szCs w:val="24"/>
        </w:rPr>
        <w:t xml:space="preserve"> </w:t>
      </w:r>
      <w:r w:rsidRPr="0022603B">
        <w:rPr>
          <w:rFonts w:ascii="Times New Roman" w:hAnsi="Times New Roman" w:cs="Times New Roman"/>
          <w:sz w:val="24"/>
          <w:szCs w:val="24"/>
        </w:rPr>
        <w:t xml:space="preserve">4) о работе </w:t>
      </w:r>
      <w:r w:rsidRPr="0022603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2603B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«Лицейские чтения-2015»</w:t>
      </w:r>
    </w:p>
    <w:p w:rsidR="0022603B" w:rsidRPr="0022603B" w:rsidRDefault="0022603B" w:rsidP="00226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5817" w:rsidRPr="0022603B" w:rsidRDefault="003A5817" w:rsidP="002260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 xml:space="preserve">Конференция была организована на высоком современном уровне. </w:t>
      </w:r>
      <w:r w:rsidR="002C6861" w:rsidRPr="0022603B">
        <w:rPr>
          <w:rFonts w:ascii="Times New Roman" w:hAnsi="Times New Roman" w:cs="Times New Roman"/>
          <w:sz w:val="24"/>
          <w:szCs w:val="24"/>
        </w:rPr>
        <w:t>Материалы конференции представляют несомненный интерес для развития гуманитарных наук, в частности филологии, истории.</w:t>
      </w:r>
    </w:p>
    <w:p w:rsidR="002C6861" w:rsidRPr="0022603B" w:rsidRDefault="002C6861" w:rsidP="002260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В рамках филологической подсекции №</w:t>
      </w:r>
      <w:r w:rsidR="00EA407E" w:rsidRPr="0022603B">
        <w:rPr>
          <w:rFonts w:ascii="Times New Roman" w:hAnsi="Times New Roman" w:cs="Times New Roman"/>
          <w:sz w:val="24"/>
          <w:szCs w:val="24"/>
        </w:rPr>
        <w:t xml:space="preserve"> </w:t>
      </w:r>
      <w:r w:rsidRPr="0022603B">
        <w:rPr>
          <w:rFonts w:ascii="Times New Roman" w:hAnsi="Times New Roman" w:cs="Times New Roman"/>
          <w:sz w:val="24"/>
          <w:szCs w:val="24"/>
        </w:rPr>
        <w:t xml:space="preserve">4 были представлены доклады по литературоведению. Темы докладов, бесспорно, являются актуальными и отражают уникальность, новизну подхода в рассмотрении произведений литературы </w:t>
      </w:r>
      <w:r w:rsidRPr="0022603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2603B">
        <w:rPr>
          <w:rFonts w:ascii="Times New Roman" w:hAnsi="Times New Roman" w:cs="Times New Roman"/>
          <w:sz w:val="24"/>
          <w:szCs w:val="24"/>
        </w:rPr>
        <w:t>-</w:t>
      </w:r>
      <w:r w:rsidRPr="0022603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2603B">
        <w:rPr>
          <w:rFonts w:ascii="Times New Roman" w:hAnsi="Times New Roman" w:cs="Times New Roman"/>
          <w:sz w:val="24"/>
          <w:szCs w:val="24"/>
        </w:rPr>
        <w:t xml:space="preserve"> вв. </w:t>
      </w:r>
      <w:r w:rsidR="00685376" w:rsidRPr="0022603B">
        <w:rPr>
          <w:rFonts w:ascii="Times New Roman" w:hAnsi="Times New Roman" w:cs="Times New Roman"/>
          <w:sz w:val="24"/>
          <w:szCs w:val="24"/>
        </w:rPr>
        <w:t>Докладчицы – ученицы 10 класса Гуманитарного лицея – продемонстрировали хорошее владение техникой литературного анализа и художественным материалом, выбранным в качестве объекта исследования. Стоит отметить, что работы, представленные в рамках подсекции № 4, создавались под рук</w:t>
      </w:r>
      <w:r w:rsidR="00B4469C" w:rsidRPr="0022603B">
        <w:rPr>
          <w:rFonts w:ascii="Times New Roman" w:hAnsi="Times New Roman" w:cs="Times New Roman"/>
          <w:sz w:val="24"/>
          <w:szCs w:val="24"/>
        </w:rPr>
        <w:t xml:space="preserve">оводством </w:t>
      </w:r>
      <w:r w:rsidR="0022603B">
        <w:rPr>
          <w:rFonts w:ascii="Times New Roman" w:hAnsi="Times New Roman" w:cs="Times New Roman"/>
          <w:sz w:val="24"/>
          <w:szCs w:val="24"/>
        </w:rPr>
        <w:t xml:space="preserve">опытных </w:t>
      </w:r>
      <w:r w:rsidR="00B4469C" w:rsidRPr="0022603B">
        <w:rPr>
          <w:rFonts w:ascii="Times New Roman" w:hAnsi="Times New Roman" w:cs="Times New Roman"/>
          <w:sz w:val="24"/>
          <w:szCs w:val="24"/>
        </w:rPr>
        <w:t xml:space="preserve">преподавателей лицея и </w:t>
      </w:r>
      <w:r w:rsidR="00685376" w:rsidRPr="0022603B">
        <w:rPr>
          <w:rFonts w:ascii="Times New Roman" w:hAnsi="Times New Roman" w:cs="Times New Roman"/>
          <w:sz w:val="24"/>
          <w:szCs w:val="24"/>
        </w:rPr>
        <w:t xml:space="preserve">ученых – </w:t>
      </w:r>
      <w:proofErr w:type="spellStart"/>
      <w:r w:rsidR="00685376" w:rsidRPr="0022603B">
        <w:rPr>
          <w:rFonts w:ascii="Times New Roman" w:hAnsi="Times New Roman" w:cs="Times New Roman"/>
          <w:sz w:val="24"/>
          <w:szCs w:val="24"/>
        </w:rPr>
        <w:t>Клименьевой</w:t>
      </w:r>
      <w:proofErr w:type="spellEnd"/>
      <w:r w:rsidR="00685376" w:rsidRPr="0022603B">
        <w:rPr>
          <w:rFonts w:ascii="Times New Roman" w:hAnsi="Times New Roman" w:cs="Times New Roman"/>
          <w:sz w:val="24"/>
          <w:szCs w:val="24"/>
        </w:rPr>
        <w:t xml:space="preserve"> М.Ф., Третьякова Е.О.</w:t>
      </w:r>
      <w:r w:rsidR="00F1180D" w:rsidRPr="0022603B">
        <w:rPr>
          <w:rFonts w:ascii="Times New Roman" w:hAnsi="Times New Roman" w:cs="Times New Roman"/>
          <w:sz w:val="24"/>
          <w:szCs w:val="24"/>
        </w:rPr>
        <w:t xml:space="preserve"> В завершении конференции были определены лучшие доклады: 1-й, 2-й степени, а также 3-й степени в количестве 2 шт.</w:t>
      </w:r>
    </w:p>
    <w:p w:rsidR="000B7483" w:rsidRPr="0022603B" w:rsidRDefault="00C83BB8" w:rsidP="002260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Помимо научно-исследовательского содержания конференции, чрезвычайно значимым является и уровень ее организации.</w:t>
      </w:r>
      <w:r w:rsidR="000D7ED6" w:rsidRPr="0022603B">
        <w:rPr>
          <w:rFonts w:ascii="Times New Roman" w:hAnsi="Times New Roman" w:cs="Times New Roman"/>
          <w:sz w:val="24"/>
          <w:szCs w:val="24"/>
        </w:rPr>
        <w:t xml:space="preserve"> Уже на пороге лицея каждый участник и слушатель конференции мог почувствовать себя долгожданным и важным гостем: на входе в здание лицея проводилась регистрация участников, выдавались персональные папки с необходимыми для предстоящей работы материалами. </w:t>
      </w:r>
      <w:r w:rsidR="00B6610B" w:rsidRPr="0022603B">
        <w:rPr>
          <w:rFonts w:ascii="Times New Roman" w:hAnsi="Times New Roman" w:cs="Times New Roman"/>
          <w:sz w:val="24"/>
          <w:szCs w:val="24"/>
        </w:rPr>
        <w:t xml:space="preserve">Для руководителей и экспертов секций, а также других гостей конференции была организована кофе-брейк-площадка. Серьезный подход к организации научного мероприятия подтверждает и заблаговременная печать сборников статей: в день проведения конференции каждый гость мог получить экземпляр такого сборника. </w:t>
      </w:r>
    </w:p>
    <w:p w:rsidR="00C83BB8" w:rsidRPr="0022603B" w:rsidRDefault="000B7483" w:rsidP="002260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В организационной структуре ежегодно проводимой конференции произошли изменения (по сравнению с 2014 г.): работа руководителей и экспертов стала оплачиваться, пленарное заседание было отменено, количество секций уменьшилось. Такие, казалось бы, минусы, как отсутствие возможности присутствовать на торжественном открытии конференции и</w:t>
      </w:r>
      <w:r w:rsidR="0022603B">
        <w:rPr>
          <w:rFonts w:ascii="Times New Roman" w:hAnsi="Times New Roman" w:cs="Times New Roman"/>
          <w:sz w:val="24"/>
          <w:szCs w:val="24"/>
        </w:rPr>
        <w:t>,</w:t>
      </w:r>
      <w:r w:rsidR="0022603B" w:rsidRPr="0022603B">
        <w:rPr>
          <w:rFonts w:ascii="Times New Roman" w:hAnsi="Times New Roman" w:cs="Times New Roman"/>
          <w:sz w:val="24"/>
          <w:szCs w:val="24"/>
        </w:rPr>
        <w:t xml:space="preserve"> хоть и незначительное,</w:t>
      </w:r>
      <w:r w:rsidRPr="0022603B">
        <w:rPr>
          <w:rFonts w:ascii="Times New Roman" w:hAnsi="Times New Roman" w:cs="Times New Roman"/>
          <w:sz w:val="24"/>
          <w:szCs w:val="24"/>
        </w:rPr>
        <w:t xml:space="preserve"> сокращение числа участников, организаторам и руководителям успешно удалось преобразовать в плюсы</w:t>
      </w:r>
      <w:r w:rsidR="00171808" w:rsidRPr="0022603B">
        <w:rPr>
          <w:rFonts w:ascii="Times New Roman" w:hAnsi="Times New Roman" w:cs="Times New Roman"/>
          <w:sz w:val="24"/>
          <w:szCs w:val="24"/>
        </w:rPr>
        <w:t xml:space="preserve">, создав теплую научную атмосферу в секциях.  </w:t>
      </w:r>
      <w:r w:rsidRPr="0022603B">
        <w:rPr>
          <w:rFonts w:ascii="Times New Roman" w:hAnsi="Times New Roman" w:cs="Times New Roman"/>
          <w:sz w:val="24"/>
          <w:szCs w:val="24"/>
        </w:rPr>
        <w:t xml:space="preserve">  </w:t>
      </w:r>
      <w:r w:rsidR="00B6610B" w:rsidRPr="00226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81" w:rsidRPr="0022603B" w:rsidRDefault="00242DE6" w:rsidP="0022603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Проведение конференции «Лицейские чтения» в течение уже почти двух десятилетий – это, однозначно, одна из лучших традиций Гуманитарного лицея.</w:t>
      </w:r>
      <w:r w:rsidR="00992381" w:rsidRPr="0022603B">
        <w:rPr>
          <w:rFonts w:ascii="Times New Roman" w:hAnsi="Times New Roman" w:cs="Times New Roman"/>
          <w:sz w:val="24"/>
          <w:szCs w:val="24"/>
        </w:rPr>
        <w:t xml:space="preserve"> В качестве подтверждения этого тезиса можно привести несколько основных причин. В рамках конференции:</w:t>
      </w:r>
    </w:p>
    <w:p w:rsidR="00992381" w:rsidRPr="0022603B" w:rsidRDefault="00992381" w:rsidP="00226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лицеисты могут почувствовать себя серьезными и признанными исследователями, что ведет к увеличению интереса к сфере науки, а также к получению новых знаний в разных областях;</w:t>
      </w:r>
    </w:p>
    <w:p w:rsidR="00414FA2" w:rsidRPr="0022603B" w:rsidRDefault="00414FA2" w:rsidP="00226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>осуществляется</w:t>
      </w:r>
      <w:r w:rsidR="00992381" w:rsidRPr="0022603B">
        <w:rPr>
          <w:rFonts w:ascii="Times New Roman" w:hAnsi="Times New Roman" w:cs="Times New Roman"/>
          <w:sz w:val="24"/>
          <w:szCs w:val="24"/>
        </w:rPr>
        <w:t xml:space="preserve"> обмен опытом в области науки, культуры, образования, в частности в свете изучения спец</w:t>
      </w:r>
      <w:r w:rsidRPr="0022603B">
        <w:rPr>
          <w:rFonts w:ascii="Times New Roman" w:hAnsi="Times New Roman" w:cs="Times New Roman"/>
          <w:sz w:val="24"/>
          <w:szCs w:val="24"/>
        </w:rPr>
        <w:t>иальных проблем, задающих направление для целого ряда исследований;</w:t>
      </w:r>
    </w:p>
    <w:p w:rsidR="00B9031A" w:rsidRPr="0022603B" w:rsidRDefault="00414FA2" w:rsidP="002260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 xml:space="preserve">происходит обогащение традиционной методики преподавания, ведущее к неординарному, новому осмыслению открытых вопросов гуманитарной науки. </w:t>
      </w:r>
    </w:p>
    <w:p w:rsidR="00101141" w:rsidRPr="0022603B" w:rsidRDefault="004434BB" w:rsidP="00226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03B">
        <w:rPr>
          <w:rFonts w:ascii="Times New Roman" w:hAnsi="Times New Roman" w:cs="Times New Roman"/>
          <w:sz w:val="24"/>
          <w:szCs w:val="24"/>
        </w:rPr>
        <w:t xml:space="preserve">Выражаю особую благодарность оргкомитету конференции, желаю сотрудникам и ученикам лицея не только поддерживать, но и укреплять сложившиеся лицейские традиции. </w:t>
      </w:r>
      <w:r w:rsidR="00992381" w:rsidRPr="002260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5817" w:rsidRPr="0022603B" w:rsidRDefault="003A5817" w:rsidP="002260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5817" w:rsidRPr="0022603B" w:rsidSect="00B6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C12"/>
    <w:multiLevelType w:val="hybridMultilevel"/>
    <w:tmpl w:val="AC5AA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919EA"/>
    <w:multiLevelType w:val="hybridMultilevel"/>
    <w:tmpl w:val="D2709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17"/>
    <w:rsid w:val="000B7483"/>
    <w:rsid w:val="000D7ED6"/>
    <w:rsid w:val="00101141"/>
    <w:rsid w:val="00171808"/>
    <w:rsid w:val="0022603B"/>
    <w:rsid w:val="00242DE6"/>
    <w:rsid w:val="002C6861"/>
    <w:rsid w:val="003A5817"/>
    <w:rsid w:val="00414FA2"/>
    <w:rsid w:val="004434BB"/>
    <w:rsid w:val="00685376"/>
    <w:rsid w:val="006F650F"/>
    <w:rsid w:val="00992381"/>
    <w:rsid w:val="00B4469C"/>
    <w:rsid w:val="00B60410"/>
    <w:rsid w:val="00B6610B"/>
    <w:rsid w:val="00B9031A"/>
    <w:rsid w:val="00C40D97"/>
    <w:rsid w:val="00C83BB8"/>
    <w:rsid w:val="00EA407E"/>
    <w:rsid w:val="00F1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2015-04-29T12:35:00Z</dcterms:created>
  <dcterms:modified xsi:type="dcterms:W3CDTF">2015-04-29T14:25:00Z</dcterms:modified>
</cp:coreProperties>
</file>